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0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Is rain wet?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Can a boat sail?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Is the moon far off?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Is it dark at night?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Can we get wool from a sheep?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lastRenderedPageBreak/>
        <w:t>Are fish and chips food?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Is a thick book thin?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Will six cows fit in a car?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Can coins sing a song?</w:t>
      </w:r>
    </w:p>
    <w:p w:rsid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</w:p>
    <w:p w:rsidR="00B04754" w:rsidRPr="00B04754" w:rsidRDefault="00B04754">
      <w:pPr>
        <w:rPr>
          <w:rFonts w:ascii="CCW Cursive Writing 22" w:hAnsi="CCW Cursive Writing 22"/>
          <w:sz w:val="52"/>
          <w:szCs w:val="52"/>
          <w:lang w:val="en-US"/>
        </w:rPr>
      </w:pPr>
      <w:r>
        <w:rPr>
          <w:rFonts w:ascii="CCW Cursive Writing 22" w:hAnsi="CCW Cursive Writing 22"/>
          <w:sz w:val="52"/>
          <w:szCs w:val="52"/>
          <w:lang w:val="en-US"/>
        </w:rPr>
        <w:t>Will all shops sell nails?</w:t>
      </w:r>
      <w:bookmarkStart w:id="0" w:name="_GoBack"/>
      <w:bookmarkEnd w:id="0"/>
    </w:p>
    <w:sectPr w:rsidR="00B04754" w:rsidRPr="00B04754" w:rsidSect="00B04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54"/>
    <w:rsid w:val="00B04754"/>
    <w:rsid w:val="00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826D"/>
  <w15:chartTrackingRefBased/>
  <w15:docId w15:val="{C0F19A51-B6F2-4839-AD6D-2A1F6426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1</cp:revision>
  <dcterms:created xsi:type="dcterms:W3CDTF">2021-02-23T10:25:00Z</dcterms:created>
  <dcterms:modified xsi:type="dcterms:W3CDTF">2021-02-23T10:32:00Z</dcterms:modified>
</cp:coreProperties>
</file>