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3B" w:rsidRPr="003C733B" w:rsidRDefault="003C733B" w:rsidP="003C733B">
      <w:pPr>
        <w:spacing w:after="100" w:afterAutospacing="1" w:line="240" w:lineRule="auto"/>
        <w:jc w:val="center"/>
        <w:outlineLvl w:val="1"/>
        <w:rPr>
          <w:rFonts w:ascii="Comic Sans MS" w:eastAsia="Times New Roman" w:hAnsi="Comic Sans MS" w:cs="Times New Roman"/>
          <w:b/>
          <w:bCs/>
          <w:color w:val="333333"/>
          <w:sz w:val="36"/>
          <w:szCs w:val="36"/>
          <w:u w:val="single"/>
          <w:lang w:eastAsia="en-GB"/>
        </w:rPr>
      </w:pPr>
      <w:r w:rsidRPr="003C733B">
        <w:rPr>
          <w:rFonts w:ascii="Comic Sans MS" w:eastAsia="Times New Roman" w:hAnsi="Comic Sans MS" w:cs="Times New Roman"/>
          <w:b/>
          <w:bCs/>
          <w:color w:val="333333"/>
          <w:sz w:val="36"/>
          <w:szCs w:val="36"/>
          <w:u w:val="single"/>
          <w:lang w:eastAsia="en-GB"/>
        </w:rPr>
        <w:t>Rocky Road Recipe</w:t>
      </w:r>
    </w:p>
    <w:p w:rsidR="003C733B" w:rsidRPr="003C733B" w:rsidRDefault="003C733B" w:rsidP="003C733B">
      <w:pPr>
        <w:spacing w:after="100" w:afterAutospacing="1" w:line="240" w:lineRule="auto"/>
        <w:outlineLvl w:val="1"/>
        <w:rPr>
          <w:rFonts w:ascii="Comic Sans MS" w:eastAsia="Times New Roman" w:hAnsi="Comic Sans MS" w:cs="Times New Roman"/>
          <w:bCs/>
          <w:color w:val="333333"/>
          <w:sz w:val="36"/>
          <w:szCs w:val="36"/>
          <w:lang w:eastAsia="en-GB"/>
        </w:rPr>
      </w:pPr>
      <w:r w:rsidRPr="003C733B">
        <w:rPr>
          <w:rFonts w:ascii="Comic Sans MS" w:eastAsia="Times New Roman" w:hAnsi="Comic Sans MS" w:cs="Times New Roman"/>
          <w:bCs/>
          <w:color w:val="333333"/>
          <w:sz w:val="36"/>
          <w:szCs w:val="36"/>
          <w:lang w:eastAsia="en-GB"/>
        </w:rPr>
        <w:t xml:space="preserve">If you like chocolate and making sweet treats have a go at making Rocky Road.  It is really easy to make and </w:t>
      </w:r>
      <w:r>
        <w:rPr>
          <w:rFonts w:ascii="Comic Sans MS" w:eastAsia="Times New Roman" w:hAnsi="Comic Sans MS" w:cs="Times New Roman"/>
          <w:bCs/>
          <w:color w:val="333333"/>
          <w:sz w:val="36"/>
          <w:szCs w:val="36"/>
          <w:lang w:eastAsia="en-GB"/>
        </w:rPr>
        <w:t xml:space="preserve">very </w:t>
      </w:r>
      <w:r w:rsidRPr="003C733B">
        <w:rPr>
          <w:rFonts w:ascii="Comic Sans MS" w:eastAsia="Times New Roman" w:hAnsi="Comic Sans MS" w:cs="Times New Roman"/>
          <w:bCs/>
          <w:color w:val="333333"/>
          <w:sz w:val="36"/>
          <w:szCs w:val="36"/>
          <w:lang w:eastAsia="en-GB"/>
        </w:rPr>
        <w:t>delicious. It never lasts long in my household!</w:t>
      </w:r>
    </w:p>
    <w:p w:rsidR="003C733B" w:rsidRDefault="003C733B" w:rsidP="003C733B">
      <w:pPr>
        <w:spacing w:after="100" w:afterAutospacing="1" w:line="240" w:lineRule="auto"/>
        <w:jc w:val="center"/>
        <w:outlineLvl w:val="1"/>
        <w:rPr>
          <w:rFonts w:ascii="Helvetica" w:eastAsia="Times New Roman" w:hAnsi="Helvetica" w:cs="Times New Roman"/>
          <w:b/>
          <w:bCs/>
          <w:color w:val="333333"/>
          <w:sz w:val="36"/>
          <w:szCs w:val="36"/>
          <w:u w:val="single"/>
          <w:lang w:eastAsia="en-GB"/>
        </w:rPr>
      </w:pPr>
    </w:p>
    <w:p w:rsidR="003C733B" w:rsidRPr="003C733B" w:rsidRDefault="003C733B" w:rsidP="003C733B">
      <w:pPr>
        <w:spacing w:after="100" w:afterAutospacing="1" w:line="240" w:lineRule="auto"/>
        <w:jc w:val="center"/>
        <w:outlineLvl w:val="1"/>
        <w:rPr>
          <w:rFonts w:ascii="Helvetica" w:eastAsia="Times New Roman" w:hAnsi="Helvetica" w:cs="Times New Roman"/>
          <w:b/>
          <w:bCs/>
          <w:color w:val="333333"/>
          <w:sz w:val="36"/>
          <w:szCs w:val="36"/>
          <w:u w:val="single"/>
          <w:lang w:eastAsia="en-GB"/>
        </w:rPr>
      </w:pPr>
      <w:r>
        <w:rPr>
          <w:noProof/>
        </w:rPr>
        <w:drawing>
          <wp:inline distT="0" distB="0" distL="0" distR="0" wp14:anchorId="67F9134F" wp14:editId="0A728163">
            <wp:extent cx="2882900" cy="2620818"/>
            <wp:effectExtent l="0" t="0" r="0" b="8255"/>
            <wp:docPr id="2" name="Picture 2" descr="Squares of rocky road on a chopp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s of rocky road on a chopping 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328" cy="2641207"/>
                    </a:xfrm>
                    <a:prstGeom prst="rect">
                      <a:avLst/>
                    </a:prstGeom>
                    <a:noFill/>
                    <a:ln>
                      <a:noFill/>
                    </a:ln>
                  </pic:spPr>
                </pic:pic>
              </a:graphicData>
            </a:graphic>
          </wp:inline>
        </w:drawing>
      </w:r>
    </w:p>
    <w:p w:rsidR="003C733B" w:rsidRPr="003C733B" w:rsidRDefault="003C733B" w:rsidP="003C733B">
      <w:pPr>
        <w:spacing w:after="100" w:afterAutospacing="1" w:line="240" w:lineRule="auto"/>
        <w:outlineLvl w:val="1"/>
        <w:rPr>
          <w:rFonts w:ascii="Comic Sans MS" w:eastAsia="Times New Roman" w:hAnsi="Comic Sans MS" w:cs="Times New Roman"/>
          <w:b/>
          <w:bCs/>
          <w:color w:val="333333"/>
          <w:sz w:val="36"/>
          <w:szCs w:val="36"/>
          <w:u w:val="single"/>
          <w:lang w:eastAsia="en-GB"/>
        </w:rPr>
      </w:pPr>
      <w:r w:rsidRPr="003C733B">
        <w:rPr>
          <w:rFonts w:ascii="Comic Sans MS" w:eastAsia="Times New Roman" w:hAnsi="Comic Sans MS" w:cs="Times New Roman"/>
          <w:b/>
          <w:bCs/>
          <w:color w:val="333333"/>
          <w:sz w:val="36"/>
          <w:szCs w:val="36"/>
          <w:u w:val="single"/>
          <w:lang w:eastAsia="en-GB"/>
        </w:rPr>
        <w:t>Ingredients</w:t>
      </w:r>
    </w:p>
    <w:p w:rsidR="003C733B" w:rsidRPr="003C733B" w:rsidRDefault="003C733B" w:rsidP="003C733B">
      <w:pPr>
        <w:numPr>
          <w:ilvl w:val="0"/>
          <w:numId w:val="1"/>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200g digestive biscuits (Rich Tea can also be used)</w:t>
      </w:r>
    </w:p>
    <w:p w:rsidR="003C733B" w:rsidRPr="003C733B" w:rsidRDefault="003C733B" w:rsidP="003C733B">
      <w:pPr>
        <w:numPr>
          <w:ilvl w:val="0"/>
          <w:numId w:val="1"/>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135g </w:t>
      </w:r>
      <w:hyperlink r:id="rId6" w:history="1">
        <w:r w:rsidRPr="003C733B">
          <w:rPr>
            <w:rFonts w:ascii="Comic Sans MS" w:eastAsia="Times New Roman" w:hAnsi="Comic Sans MS" w:cs="Times New Roman"/>
            <w:color w:val="BE2A77"/>
            <w:sz w:val="36"/>
            <w:szCs w:val="36"/>
            <w:u w:val="single"/>
            <w:lang w:eastAsia="en-GB"/>
          </w:rPr>
          <w:t>butter</w:t>
        </w:r>
      </w:hyperlink>
      <w:r w:rsidRPr="003C733B">
        <w:rPr>
          <w:rFonts w:ascii="Comic Sans MS" w:eastAsia="Times New Roman" w:hAnsi="Comic Sans MS" w:cs="Times New Roman"/>
          <w:sz w:val="36"/>
          <w:szCs w:val="36"/>
          <w:lang w:eastAsia="en-GB"/>
        </w:rPr>
        <w:t> or margarine</w:t>
      </w:r>
    </w:p>
    <w:p w:rsidR="003C733B" w:rsidRPr="003C733B" w:rsidRDefault="003C733B" w:rsidP="003C733B">
      <w:pPr>
        <w:numPr>
          <w:ilvl w:val="0"/>
          <w:numId w:val="1"/>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200g </w:t>
      </w:r>
      <w:hyperlink r:id="rId7" w:history="1">
        <w:r w:rsidRPr="003C733B">
          <w:rPr>
            <w:rFonts w:ascii="Comic Sans MS" w:eastAsia="Times New Roman" w:hAnsi="Comic Sans MS" w:cs="Times New Roman"/>
            <w:color w:val="BE2A77"/>
            <w:sz w:val="36"/>
            <w:szCs w:val="36"/>
            <w:u w:val="single"/>
            <w:lang w:eastAsia="en-GB"/>
          </w:rPr>
          <w:t>dark chocolate</w:t>
        </w:r>
      </w:hyperlink>
      <w:r w:rsidRPr="003C733B">
        <w:rPr>
          <w:rFonts w:ascii="Comic Sans MS" w:eastAsia="Times New Roman" w:hAnsi="Comic Sans MS" w:cs="Times New Roman"/>
          <w:sz w:val="36"/>
          <w:szCs w:val="36"/>
          <w:lang w:eastAsia="en-GB"/>
        </w:rPr>
        <w:t> (70% cocoa works best)</w:t>
      </w:r>
    </w:p>
    <w:p w:rsidR="003C733B" w:rsidRPr="003C733B" w:rsidRDefault="003C733B" w:rsidP="003C733B">
      <w:pPr>
        <w:numPr>
          <w:ilvl w:val="0"/>
          <w:numId w:val="1"/>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2-3 tbsp </w:t>
      </w:r>
      <w:hyperlink r:id="rId8" w:history="1">
        <w:r w:rsidRPr="003C733B">
          <w:rPr>
            <w:rFonts w:ascii="Comic Sans MS" w:eastAsia="Times New Roman" w:hAnsi="Comic Sans MS" w:cs="Times New Roman"/>
            <w:color w:val="BE2A77"/>
            <w:sz w:val="36"/>
            <w:szCs w:val="36"/>
            <w:u w:val="single"/>
            <w:lang w:eastAsia="en-GB"/>
          </w:rPr>
          <w:t>golden syrup</w:t>
        </w:r>
      </w:hyperlink>
    </w:p>
    <w:p w:rsidR="003C733B" w:rsidRPr="003C733B" w:rsidRDefault="003C733B" w:rsidP="003C733B">
      <w:pPr>
        <w:numPr>
          <w:ilvl w:val="0"/>
          <w:numId w:val="1"/>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100g mini marshmallows (chopped regular marshmallows work too)</w:t>
      </w:r>
    </w:p>
    <w:p w:rsidR="003C733B" w:rsidRPr="003C733B" w:rsidRDefault="003C733B" w:rsidP="003C733B">
      <w:pPr>
        <w:numPr>
          <w:ilvl w:val="0"/>
          <w:numId w:val="1"/>
        </w:numPr>
        <w:spacing w:before="100" w:beforeAutospacing="1" w:after="100" w:afterAutospacing="1" w:line="240" w:lineRule="auto"/>
        <w:rPr>
          <w:rFonts w:ascii="Comic Sans MS" w:eastAsia="Times New Roman" w:hAnsi="Comic Sans MS" w:cs="Times New Roman"/>
          <w:sz w:val="36"/>
          <w:szCs w:val="36"/>
          <w:lang w:eastAsia="en-GB"/>
        </w:rPr>
      </w:pPr>
      <w:hyperlink r:id="rId9" w:history="1">
        <w:r w:rsidRPr="003C733B">
          <w:rPr>
            <w:rFonts w:ascii="Comic Sans MS" w:eastAsia="Times New Roman" w:hAnsi="Comic Sans MS" w:cs="Times New Roman"/>
            <w:color w:val="BE2A77"/>
            <w:sz w:val="36"/>
            <w:szCs w:val="36"/>
            <w:u w:val="single"/>
            <w:lang w:eastAsia="en-GB"/>
          </w:rPr>
          <w:t>icing sugar,</w:t>
        </w:r>
      </w:hyperlink>
      <w:r w:rsidRPr="003C733B">
        <w:rPr>
          <w:rFonts w:ascii="Comic Sans MS" w:eastAsia="Times New Roman" w:hAnsi="Comic Sans MS" w:cs="Times New Roman"/>
          <w:sz w:val="36"/>
          <w:szCs w:val="36"/>
          <w:lang w:eastAsia="en-GB"/>
        </w:rPr>
        <w:t> to dust</w:t>
      </w:r>
    </w:p>
    <w:p w:rsidR="003C733B" w:rsidRPr="003C733B" w:rsidRDefault="003C733B" w:rsidP="003C733B">
      <w:pPr>
        <w:spacing w:before="100" w:beforeAutospacing="1" w:after="100" w:afterAutospacing="1" w:line="240" w:lineRule="auto"/>
        <w:outlineLvl w:val="2"/>
        <w:rPr>
          <w:rFonts w:ascii="Comic Sans MS" w:eastAsia="Times New Roman" w:hAnsi="Comic Sans MS" w:cs="Times New Roman"/>
          <w:b/>
          <w:bCs/>
          <w:color w:val="333333"/>
          <w:sz w:val="36"/>
          <w:szCs w:val="36"/>
          <w:lang w:eastAsia="en-GB"/>
        </w:rPr>
      </w:pPr>
      <w:r w:rsidRPr="003C733B">
        <w:rPr>
          <w:rFonts w:ascii="Comic Sans MS" w:eastAsia="Times New Roman" w:hAnsi="Comic Sans MS" w:cs="Times New Roman"/>
          <w:b/>
          <w:bCs/>
          <w:color w:val="333333"/>
          <w:sz w:val="36"/>
          <w:szCs w:val="36"/>
          <w:lang w:eastAsia="en-GB"/>
        </w:rPr>
        <w:t>Optional (up to 100g)</w:t>
      </w:r>
    </w:p>
    <w:p w:rsidR="003C733B" w:rsidRPr="003C733B" w:rsidRDefault="003C733B" w:rsidP="003C733B">
      <w:pPr>
        <w:numPr>
          <w:ilvl w:val="0"/>
          <w:numId w:val="2"/>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raisins, dried cranberries or any dried fruit</w:t>
      </w:r>
    </w:p>
    <w:p w:rsidR="003C733B" w:rsidRPr="003C733B" w:rsidRDefault="003C733B" w:rsidP="003C733B">
      <w:pPr>
        <w:numPr>
          <w:ilvl w:val="0"/>
          <w:numId w:val="2"/>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nuts</w:t>
      </w:r>
    </w:p>
    <w:p w:rsidR="003C733B" w:rsidRPr="003C733B" w:rsidRDefault="003C733B" w:rsidP="003C733B">
      <w:pPr>
        <w:numPr>
          <w:ilvl w:val="0"/>
          <w:numId w:val="2"/>
        </w:numPr>
        <w:spacing w:before="100" w:beforeAutospacing="1" w:after="100" w:afterAutospacing="1" w:line="240" w:lineRule="auto"/>
        <w:rPr>
          <w:rFonts w:ascii="Comic Sans MS" w:eastAsia="Times New Roman" w:hAnsi="Comic Sans MS" w:cs="Times New Roman"/>
          <w:sz w:val="36"/>
          <w:szCs w:val="36"/>
          <w:lang w:eastAsia="en-GB"/>
        </w:rPr>
      </w:pPr>
      <w:r w:rsidRPr="003C733B">
        <w:rPr>
          <w:rFonts w:ascii="Comic Sans MS" w:eastAsia="Times New Roman" w:hAnsi="Comic Sans MS" w:cs="Times New Roman"/>
          <w:sz w:val="36"/>
          <w:szCs w:val="36"/>
          <w:lang w:eastAsia="en-GB"/>
        </w:rPr>
        <w:t>popcorn</w:t>
      </w:r>
    </w:p>
    <w:p w:rsidR="003C733B" w:rsidRPr="003C733B" w:rsidRDefault="003C733B" w:rsidP="003C733B">
      <w:pPr>
        <w:numPr>
          <w:ilvl w:val="0"/>
          <w:numId w:val="2"/>
        </w:numPr>
        <w:spacing w:before="100" w:beforeAutospacing="1" w:after="100" w:afterAutospacing="1" w:line="240" w:lineRule="auto"/>
        <w:rPr>
          <w:rFonts w:ascii="Comic Sans MS" w:eastAsia="Times New Roman" w:hAnsi="Comic Sans MS" w:cs="Times New Roman"/>
          <w:sz w:val="36"/>
          <w:szCs w:val="36"/>
          <w:lang w:eastAsia="en-GB"/>
        </w:rPr>
      </w:pPr>
      <w:hyperlink r:id="rId10" w:history="1">
        <w:r w:rsidRPr="003C733B">
          <w:rPr>
            <w:rFonts w:ascii="Comic Sans MS" w:eastAsia="Times New Roman" w:hAnsi="Comic Sans MS" w:cs="Times New Roman"/>
            <w:color w:val="BE2A77"/>
            <w:sz w:val="36"/>
            <w:szCs w:val="36"/>
            <w:u w:val="single"/>
            <w:lang w:eastAsia="en-GB"/>
          </w:rPr>
          <w:t>honeycomb,</w:t>
        </w:r>
      </w:hyperlink>
      <w:r w:rsidRPr="003C733B">
        <w:rPr>
          <w:rFonts w:ascii="Comic Sans MS" w:eastAsia="Times New Roman" w:hAnsi="Comic Sans MS" w:cs="Times New Roman"/>
          <w:sz w:val="36"/>
          <w:szCs w:val="36"/>
          <w:lang w:eastAsia="en-GB"/>
        </w:rPr>
        <w:t> broken into pieces</w:t>
      </w:r>
    </w:p>
    <w:p w:rsidR="003C733B" w:rsidRPr="003C733B" w:rsidRDefault="003C733B" w:rsidP="003C733B">
      <w:pPr>
        <w:spacing w:after="100" w:afterAutospacing="1" w:line="240" w:lineRule="auto"/>
        <w:outlineLvl w:val="2"/>
        <w:rPr>
          <w:rFonts w:ascii="Comic Sans MS" w:eastAsia="Times New Roman" w:hAnsi="Comic Sans MS" w:cs="Times New Roman"/>
          <w:b/>
          <w:bCs/>
          <w:color w:val="333333"/>
          <w:sz w:val="36"/>
          <w:szCs w:val="36"/>
          <w:u w:val="single"/>
          <w:lang w:eastAsia="en-GB"/>
        </w:rPr>
      </w:pPr>
      <w:r w:rsidRPr="003C733B">
        <w:rPr>
          <w:rFonts w:ascii="Comic Sans MS" w:eastAsia="Times New Roman" w:hAnsi="Comic Sans MS" w:cs="Times New Roman"/>
          <w:b/>
          <w:bCs/>
          <w:color w:val="333333"/>
          <w:sz w:val="36"/>
          <w:szCs w:val="36"/>
          <w:u w:val="single"/>
          <w:lang w:eastAsia="en-GB"/>
        </w:rPr>
        <w:lastRenderedPageBreak/>
        <w:t>Method</w:t>
      </w:r>
    </w:p>
    <w:p w:rsidR="003C733B" w:rsidRPr="003C733B" w:rsidRDefault="003C733B" w:rsidP="003C733B">
      <w:pPr>
        <w:numPr>
          <w:ilvl w:val="0"/>
          <w:numId w:val="3"/>
        </w:numPr>
        <w:spacing w:beforeAutospacing="1" w:after="100" w:afterAutospacing="1"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b/>
          <w:bCs/>
          <w:color w:val="333333"/>
          <w:sz w:val="36"/>
          <w:szCs w:val="36"/>
          <w:lang w:eastAsia="en-GB"/>
        </w:rPr>
        <w:t>STEP 1</w:t>
      </w:r>
    </w:p>
    <w:p w:rsidR="003C733B" w:rsidRPr="003C733B" w:rsidRDefault="003C733B" w:rsidP="003C733B">
      <w:pPr>
        <w:spacing w:after="0"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color w:val="333333"/>
          <w:sz w:val="36"/>
          <w:szCs w:val="36"/>
          <w:lang w:eastAsia="en-GB"/>
        </w:rPr>
        <w:t>Grease and line an 18cm square brownie tin with baking paper.</w:t>
      </w:r>
    </w:p>
    <w:p w:rsidR="003C733B" w:rsidRPr="003C733B" w:rsidRDefault="003C733B" w:rsidP="003C733B">
      <w:pPr>
        <w:numPr>
          <w:ilvl w:val="0"/>
          <w:numId w:val="3"/>
        </w:numPr>
        <w:spacing w:beforeAutospacing="1" w:after="100" w:afterAutospacing="1"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b/>
          <w:bCs/>
          <w:color w:val="333333"/>
          <w:sz w:val="36"/>
          <w:szCs w:val="36"/>
          <w:lang w:eastAsia="en-GB"/>
        </w:rPr>
        <w:t>STEP 2</w:t>
      </w:r>
    </w:p>
    <w:p w:rsidR="003C733B" w:rsidRPr="003C733B" w:rsidRDefault="003C733B" w:rsidP="003C733B">
      <w:pPr>
        <w:spacing w:after="0"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color w:val="333333"/>
          <w:sz w:val="36"/>
          <w:szCs w:val="36"/>
          <w:lang w:eastAsia="en-GB"/>
        </w:rPr>
        <w:t>Place 200g digestive biscuits in a freezer bag and bash with a rolling pin or just the side of your fist until they're broken into a mixture of everything between dust and 50p-sized lumps. Set aside.</w:t>
      </w:r>
    </w:p>
    <w:p w:rsidR="003C733B" w:rsidRPr="003C733B" w:rsidRDefault="003C733B" w:rsidP="003C733B">
      <w:pPr>
        <w:numPr>
          <w:ilvl w:val="0"/>
          <w:numId w:val="3"/>
        </w:numPr>
        <w:spacing w:beforeAutospacing="1" w:after="100" w:afterAutospacing="1"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b/>
          <w:bCs/>
          <w:color w:val="333333"/>
          <w:sz w:val="36"/>
          <w:szCs w:val="36"/>
          <w:lang w:eastAsia="en-GB"/>
        </w:rPr>
        <w:t>STEP 3</w:t>
      </w:r>
    </w:p>
    <w:p w:rsidR="003C733B" w:rsidRPr="003C733B" w:rsidRDefault="003C733B" w:rsidP="003C733B">
      <w:pPr>
        <w:spacing w:after="0"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color w:val="333333"/>
          <w:sz w:val="36"/>
          <w:szCs w:val="36"/>
          <w:lang w:eastAsia="en-GB"/>
        </w:rPr>
        <w:t>In a large sa</w:t>
      </w:r>
      <w:bookmarkStart w:id="0" w:name="_GoBack"/>
      <w:bookmarkEnd w:id="0"/>
      <w:r w:rsidRPr="003C733B">
        <w:rPr>
          <w:rFonts w:ascii="Comic Sans MS" w:eastAsia="Times New Roman" w:hAnsi="Comic Sans MS" w:cs="Times New Roman"/>
          <w:color w:val="333333"/>
          <w:sz w:val="36"/>
          <w:szCs w:val="36"/>
          <w:lang w:eastAsia="en-GB"/>
        </w:rPr>
        <w:t>ucepan melt 135g butter or margarine, 200g dark chocolate and 2-3 tbsp golden syrup over a gentle heat stirring constantly until there are no or almost no more lumps of chocolate visible, then remove from the heat. Leave to cool.</w:t>
      </w:r>
    </w:p>
    <w:p w:rsidR="003C733B" w:rsidRPr="003C733B" w:rsidRDefault="003C733B" w:rsidP="003C733B">
      <w:pPr>
        <w:numPr>
          <w:ilvl w:val="0"/>
          <w:numId w:val="3"/>
        </w:numPr>
        <w:spacing w:beforeAutospacing="1" w:after="100" w:afterAutospacing="1"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b/>
          <w:bCs/>
          <w:color w:val="333333"/>
          <w:sz w:val="36"/>
          <w:szCs w:val="36"/>
          <w:lang w:eastAsia="en-GB"/>
        </w:rPr>
        <w:t>STEP 4</w:t>
      </w:r>
    </w:p>
    <w:p w:rsidR="003C733B" w:rsidRPr="003C733B" w:rsidRDefault="003C733B" w:rsidP="003C733B">
      <w:pPr>
        <w:spacing w:after="0"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color w:val="333333"/>
          <w:sz w:val="36"/>
          <w:szCs w:val="36"/>
          <w:lang w:eastAsia="en-GB"/>
        </w:rPr>
        <w:t>Take the biscuits, 100g mini marshmallows and up to 100g of additional ingredients (dried fruit, nuts, popcorn, honeycomb), if you like, and stir into the chocolate mixture until everything is completely covered.</w:t>
      </w:r>
    </w:p>
    <w:p w:rsidR="003C733B" w:rsidRPr="003C733B" w:rsidRDefault="003C733B" w:rsidP="003C733B">
      <w:pPr>
        <w:numPr>
          <w:ilvl w:val="0"/>
          <w:numId w:val="3"/>
        </w:numPr>
        <w:spacing w:beforeAutospacing="1" w:after="100" w:afterAutospacing="1"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b/>
          <w:bCs/>
          <w:color w:val="333333"/>
          <w:sz w:val="36"/>
          <w:szCs w:val="36"/>
          <w:lang w:eastAsia="en-GB"/>
        </w:rPr>
        <w:t>STEP 5</w:t>
      </w:r>
    </w:p>
    <w:p w:rsidR="003C733B" w:rsidRPr="003C733B" w:rsidRDefault="003C733B" w:rsidP="003C733B">
      <w:pPr>
        <w:spacing w:after="0" w:line="240" w:lineRule="auto"/>
        <w:rPr>
          <w:rFonts w:ascii="Comic Sans MS" w:eastAsia="Times New Roman" w:hAnsi="Comic Sans MS" w:cs="Times New Roman"/>
          <w:color w:val="333333"/>
          <w:sz w:val="36"/>
          <w:szCs w:val="36"/>
          <w:lang w:eastAsia="en-GB"/>
        </w:rPr>
      </w:pPr>
      <w:r w:rsidRPr="003C733B">
        <w:rPr>
          <w:rFonts w:ascii="Comic Sans MS" w:eastAsia="Times New Roman" w:hAnsi="Comic Sans MS" w:cs="Times New Roman"/>
          <w:color w:val="333333"/>
          <w:sz w:val="36"/>
          <w:szCs w:val="36"/>
          <w:lang w:eastAsia="en-GB"/>
        </w:rPr>
        <w:t>Tip the mixture into the lined baking tin, and spread it out to the corners. Chill for at least 2 hrs then dust with icing sugar and cut into 12 fingers.</w:t>
      </w:r>
    </w:p>
    <w:p w:rsidR="003C733B" w:rsidRPr="003C733B" w:rsidRDefault="003C733B" w:rsidP="003C733B">
      <w:pPr>
        <w:jc w:val="center"/>
        <w:rPr>
          <w:rFonts w:ascii="Comic Sans MS" w:hAnsi="Comic Sans MS"/>
          <w:b/>
          <w:sz w:val="36"/>
          <w:szCs w:val="36"/>
        </w:rPr>
      </w:pPr>
      <w:r w:rsidRPr="003C733B">
        <w:rPr>
          <w:rFonts w:ascii="Comic Sans MS" w:hAnsi="Comic Sans MS"/>
          <w:b/>
          <w:sz w:val="36"/>
          <w:szCs w:val="36"/>
        </w:rPr>
        <w:t>Enjoy!</w:t>
      </w:r>
    </w:p>
    <w:sectPr w:rsidR="003C733B" w:rsidRPr="003C733B" w:rsidSect="003C7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4D0F"/>
    <w:multiLevelType w:val="multilevel"/>
    <w:tmpl w:val="0F0C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21E62"/>
    <w:multiLevelType w:val="multilevel"/>
    <w:tmpl w:val="7F8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16AAD"/>
    <w:multiLevelType w:val="multilevel"/>
    <w:tmpl w:val="7BD4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3B"/>
    <w:rsid w:val="003C733B"/>
    <w:rsid w:val="00E4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F6BD"/>
  <w15:chartTrackingRefBased/>
  <w15:docId w15:val="{FA8C49EA-4985-420F-844A-830E4B7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1351">
      <w:bodyDiv w:val="1"/>
      <w:marLeft w:val="0"/>
      <w:marRight w:val="0"/>
      <w:marTop w:val="0"/>
      <w:marBottom w:val="0"/>
      <w:divBdr>
        <w:top w:val="none" w:sz="0" w:space="0" w:color="auto"/>
        <w:left w:val="none" w:sz="0" w:space="0" w:color="auto"/>
        <w:bottom w:val="none" w:sz="0" w:space="0" w:color="auto"/>
        <w:right w:val="none" w:sz="0" w:space="0" w:color="auto"/>
      </w:divBdr>
      <w:divsChild>
        <w:div w:id="493645356">
          <w:marLeft w:val="0"/>
          <w:marRight w:val="0"/>
          <w:marTop w:val="0"/>
          <w:marBottom w:val="0"/>
          <w:divBdr>
            <w:top w:val="none" w:sz="0" w:space="0" w:color="auto"/>
            <w:left w:val="none" w:sz="0" w:space="0" w:color="auto"/>
            <w:bottom w:val="none" w:sz="0" w:space="0" w:color="auto"/>
            <w:right w:val="none" w:sz="0" w:space="0" w:color="auto"/>
          </w:divBdr>
          <w:divsChild>
            <w:div w:id="500199654">
              <w:marLeft w:val="0"/>
              <w:marRight w:val="0"/>
              <w:marTop w:val="0"/>
              <w:marBottom w:val="0"/>
              <w:divBdr>
                <w:top w:val="none" w:sz="0" w:space="0" w:color="auto"/>
                <w:left w:val="none" w:sz="0" w:space="0" w:color="auto"/>
                <w:bottom w:val="none" w:sz="0" w:space="0" w:color="auto"/>
                <w:right w:val="none" w:sz="0" w:space="0" w:color="auto"/>
              </w:divBdr>
            </w:div>
            <w:div w:id="1659765772">
              <w:marLeft w:val="0"/>
              <w:marRight w:val="0"/>
              <w:marTop w:val="0"/>
              <w:marBottom w:val="0"/>
              <w:divBdr>
                <w:top w:val="none" w:sz="0" w:space="0" w:color="auto"/>
                <w:left w:val="none" w:sz="0" w:space="0" w:color="auto"/>
                <w:bottom w:val="none" w:sz="0" w:space="0" w:color="auto"/>
                <w:right w:val="none" w:sz="0" w:space="0" w:color="auto"/>
              </w:divBdr>
            </w:div>
            <w:div w:id="1522932681">
              <w:marLeft w:val="0"/>
              <w:marRight w:val="0"/>
              <w:marTop w:val="0"/>
              <w:marBottom w:val="0"/>
              <w:divBdr>
                <w:top w:val="none" w:sz="0" w:space="0" w:color="auto"/>
                <w:left w:val="none" w:sz="0" w:space="0" w:color="auto"/>
                <w:bottom w:val="none" w:sz="0" w:space="0" w:color="auto"/>
                <w:right w:val="none" w:sz="0" w:space="0" w:color="auto"/>
              </w:divBdr>
            </w:div>
            <w:div w:id="1983802739">
              <w:marLeft w:val="0"/>
              <w:marRight w:val="0"/>
              <w:marTop w:val="0"/>
              <w:marBottom w:val="0"/>
              <w:divBdr>
                <w:top w:val="none" w:sz="0" w:space="0" w:color="auto"/>
                <w:left w:val="none" w:sz="0" w:space="0" w:color="auto"/>
                <w:bottom w:val="none" w:sz="0" w:space="0" w:color="auto"/>
                <w:right w:val="none" w:sz="0" w:space="0" w:color="auto"/>
              </w:divBdr>
            </w:div>
            <w:div w:id="18125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glossary/golden-syrup-glossary" TargetMode="External"/><Relationship Id="rId3" Type="http://schemas.openxmlformats.org/officeDocument/2006/relationships/settings" Target="settings.xml"/><Relationship Id="rId7" Type="http://schemas.openxmlformats.org/officeDocument/2006/relationships/hyperlink" Target="https://www.bbcgoodfood.com/glossary/dark-chocolate-glos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glossary/butter-glossa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bcgoodfood.com/glossary/honeycomb-glossary" TargetMode="External"/><Relationship Id="rId4" Type="http://schemas.openxmlformats.org/officeDocument/2006/relationships/webSettings" Target="webSettings.xml"/><Relationship Id="rId9" Type="http://schemas.openxmlformats.org/officeDocument/2006/relationships/hyperlink" Target="https://www.bbcgoodfood.com/glossary/suga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Jo Wingrove</cp:lastModifiedBy>
  <cp:revision>1</cp:revision>
  <dcterms:created xsi:type="dcterms:W3CDTF">2021-02-10T12:55:00Z</dcterms:created>
  <dcterms:modified xsi:type="dcterms:W3CDTF">2021-02-10T13:03:00Z</dcterms:modified>
</cp:coreProperties>
</file>