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AB" w:rsidRPr="00C647DF" w:rsidRDefault="00866F05" w:rsidP="00C647D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Perryfields</w:t>
      </w:r>
      <w:proofErr w:type="spellEnd"/>
      <w:r>
        <w:rPr>
          <w:rFonts w:ascii="Arial" w:hAnsi="Arial" w:cs="Arial"/>
          <w:b/>
        </w:rPr>
        <w:t xml:space="preserve"> Infant School - </w:t>
      </w:r>
      <w:r w:rsidR="001F474B">
        <w:rPr>
          <w:rFonts w:ascii="Arial" w:hAnsi="Arial" w:cs="Arial"/>
          <w:b/>
        </w:rPr>
        <w:t>EYFS</w:t>
      </w:r>
      <w:r w:rsidR="00C647DF" w:rsidRPr="00C647DF">
        <w:rPr>
          <w:rFonts w:ascii="Arial" w:hAnsi="Arial" w:cs="Arial"/>
          <w:b/>
        </w:rPr>
        <w:t xml:space="preserve"> Maths Yearly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150"/>
        <w:gridCol w:w="1151"/>
        <w:gridCol w:w="1150"/>
        <w:gridCol w:w="1151"/>
        <w:gridCol w:w="1150"/>
        <w:gridCol w:w="1151"/>
        <w:gridCol w:w="1151"/>
        <w:gridCol w:w="1217"/>
        <w:gridCol w:w="1084"/>
        <w:gridCol w:w="1150"/>
        <w:gridCol w:w="1151"/>
        <w:gridCol w:w="1151"/>
      </w:tblGrid>
      <w:tr w:rsidR="002A364F" w:rsidRPr="00C647DF" w:rsidTr="008845F2">
        <w:tc>
          <w:tcPr>
            <w:tcW w:w="1072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1</w:t>
            </w:r>
          </w:p>
        </w:tc>
        <w:tc>
          <w:tcPr>
            <w:tcW w:w="1151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2</w:t>
            </w:r>
          </w:p>
        </w:tc>
        <w:tc>
          <w:tcPr>
            <w:tcW w:w="1150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3</w:t>
            </w:r>
          </w:p>
        </w:tc>
        <w:tc>
          <w:tcPr>
            <w:tcW w:w="1151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4</w:t>
            </w:r>
          </w:p>
        </w:tc>
        <w:tc>
          <w:tcPr>
            <w:tcW w:w="1150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5</w:t>
            </w:r>
          </w:p>
        </w:tc>
        <w:tc>
          <w:tcPr>
            <w:tcW w:w="1151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6</w:t>
            </w:r>
          </w:p>
        </w:tc>
        <w:tc>
          <w:tcPr>
            <w:tcW w:w="1151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7</w:t>
            </w:r>
          </w:p>
        </w:tc>
        <w:tc>
          <w:tcPr>
            <w:tcW w:w="1217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8</w:t>
            </w:r>
          </w:p>
        </w:tc>
        <w:tc>
          <w:tcPr>
            <w:tcW w:w="1084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9</w:t>
            </w:r>
          </w:p>
        </w:tc>
        <w:tc>
          <w:tcPr>
            <w:tcW w:w="1150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10</w:t>
            </w:r>
          </w:p>
        </w:tc>
        <w:tc>
          <w:tcPr>
            <w:tcW w:w="1151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11</w:t>
            </w:r>
          </w:p>
        </w:tc>
        <w:tc>
          <w:tcPr>
            <w:tcW w:w="1151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12</w:t>
            </w:r>
          </w:p>
        </w:tc>
      </w:tr>
      <w:tr w:rsidR="00574214" w:rsidRPr="00C647DF" w:rsidTr="0026491F">
        <w:tc>
          <w:tcPr>
            <w:tcW w:w="1072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Autumn term</w:t>
            </w:r>
          </w:p>
        </w:tc>
        <w:tc>
          <w:tcPr>
            <w:tcW w:w="3451" w:type="dxa"/>
            <w:gridSpan w:val="3"/>
            <w:shd w:val="clear" w:color="auto" w:fill="DEEAF6" w:themeFill="accent1" w:themeFillTint="33"/>
          </w:tcPr>
          <w:p w:rsidR="00550906" w:rsidRPr="00E11AF9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Getting to know you</w:t>
            </w:r>
          </w:p>
          <w:p w:rsidR="001F474B" w:rsidRPr="00C647DF" w:rsidRDefault="001F474B" w:rsidP="00C64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times of day and class routine, positional language, baseline assessment</w:t>
            </w:r>
          </w:p>
        </w:tc>
        <w:tc>
          <w:tcPr>
            <w:tcW w:w="3452" w:type="dxa"/>
            <w:gridSpan w:val="3"/>
            <w:shd w:val="clear" w:color="auto" w:fill="DEEAF6" w:themeFill="accent1" w:themeFillTint="33"/>
          </w:tcPr>
          <w:p w:rsidR="006A7822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Just like me!</w:t>
            </w:r>
          </w:p>
          <w:p w:rsidR="00E11AF9" w:rsidRPr="00E11AF9" w:rsidRDefault="00E11AF9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1AF9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Matching and sorting</w:t>
            </w:r>
            <w:r w:rsidR="00B54AD6">
              <w:rPr>
                <w:rFonts w:ascii="Arial" w:hAnsi="Arial" w:cs="Arial"/>
              </w:rPr>
              <w:t xml:space="preserve"> – matching objects, spotting the difference</w:t>
            </w:r>
            <w:r w:rsidR="008404EF">
              <w:rPr>
                <w:rFonts w:ascii="Arial" w:hAnsi="Arial" w:cs="Arial"/>
              </w:rPr>
              <w:t>, sorting by colour, shape and size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Comparing amounts</w:t>
            </w:r>
            <w:r w:rsidR="008404EF">
              <w:rPr>
                <w:rFonts w:ascii="Arial" w:hAnsi="Arial" w:cs="Arial"/>
              </w:rPr>
              <w:t xml:space="preserve"> – comparing sets of objects: more, less or the same</w:t>
            </w:r>
          </w:p>
          <w:p w:rsidR="00B54AD6" w:rsidRDefault="00B54AD6" w:rsidP="00C647DF">
            <w:pPr>
              <w:jc w:val="center"/>
              <w:rPr>
                <w:rFonts w:ascii="Arial" w:hAnsi="Arial" w:cs="Arial"/>
              </w:rPr>
            </w:pPr>
          </w:p>
          <w:p w:rsidR="00E11AF9" w:rsidRPr="0026491F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Comparing size, mass and capacity</w:t>
            </w:r>
            <w:r w:rsidR="0026491F">
              <w:rPr>
                <w:rFonts w:ascii="Arial" w:hAnsi="Arial" w:cs="Arial"/>
                <w:b/>
              </w:rPr>
              <w:t xml:space="preserve"> 1</w:t>
            </w:r>
            <w:r w:rsidR="00CB4E5A">
              <w:rPr>
                <w:rFonts w:ascii="Arial" w:hAnsi="Arial" w:cs="Arial"/>
                <w:b/>
              </w:rPr>
              <w:t xml:space="preserve"> </w:t>
            </w:r>
            <w:r w:rsidR="0026491F">
              <w:rPr>
                <w:rFonts w:ascii="Arial" w:hAnsi="Arial" w:cs="Arial"/>
                <w:b/>
              </w:rPr>
              <w:t xml:space="preserve">– </w:t>
            </w:r>
            <w:r w:rsidR="0026491F" w:rsidRPr="0026491F">
              <w:rPr>
                <w:rFonts w:ascii="Arial" w:hAnsi="Arial" w:cs="Arial"/>
              </w:rPr>
              <w:t>big, small, long, short, heavy, light, full, empty</w:t>
            </w:r>
          </w:p>
          <w:p w:rsidR="001F474B" w:rsidRPr="00C647DF" w:rsidRDefault="001F474B" w:rsidP="00C647D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Exploring pattern</w:t>
            </w:r>
            <w:r w:rsidR="0026491F">
              <w:rPr>
                <w:rFonts w:ascii="Arial" w:hAnsi="Arial" w:cs="Arial"/>
                <w:b/>
              </w:rPr>
              <w:t xml:space="preserve"> 1</w:t>
            </w:r>
            <w:r w:rsidR="008404EF">
              <w:rPr>
                <w:rFonts w:ascii="Arial" w:hAnsi="Arial" w:cs="Arial"/>
              </w:rPr>
              <w:t xml:space="preserve"> – copy, continue and create repeating patterns</w:t>
            </w:r>
          </w:p>
        </w:tc>
        <w:tc>
          <w:tcPr>
            <w:tcW w:w="3452" w:type="dxa"/>
            <w:gridSpan w:val="3"/>
            <w:shd w:val="clear" w:color="auto" w:fill="DEEAF6" w:themeFill="accent1" w:themeFillTint="33"/>
          </w:tcPr>
          <w:p w:rsidR="00511B13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It’s Me 123!</w:t>
            </w:r>
          </w:p>
          <w:p w:rsidR="00E11AF9" w:rsidRPr="00E11AF9" w:rsidRDefault="00E11AF9" w:rsidP="00E11AF9">
            <w:pPr>
              <w:rPr>
                <w:rFonts w:ascii="Arial" w:hAnsi="Arial" w:cs="Arial"/>
                <w:b/>
                <w:u w:val="single"/>
              </w:rPr>
            </w:pPr>
          </w:p>
          <w:p w:rsidR="00E11AF9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Representing 1, 2 and 3</w:t>
            </w:r>
            <w:r w:rsidR="008404EF">
              <w:rPr>
                <w:rFonts w:ascii="Arial" w:hAnsi="Arial" w:cs="Arial"/>
              </w:rPr>
              <w:t xml:space="preserve"> – matching number names with numerals and quantities</w:t>
            </w:r>
          </w:p>
          <w:p w:rsidR="00E11AF9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Comparing 1, 2 and 3</w:t>
            </w:r>
            <w:r w:rsidR="008404EF">
              <w:rPr>
                <w:rFonts w:ascii="Arial" w:hAnsi="Arial" w:cs="Arial"/>
              </w:rPr>
              <w:t xml:space="preserve"> – recognising that each number is one more than the one before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Composition of 1, 2 and 3</w:t>
            </w:r>
            <w:r w:rsidR="008404EF">
              <w:rPr>
                <w:rFonts w:ascii="Arial" w:hAnsi="Arial" w:cs="Arial"/>
              </w:rPr>
              <w:t xml:space="preserve"> – introducing the idea that all numbers are made up of smaller numbers</w:t>
            </w:r>
          </w:p>
          <w:p w:rsidR="00B54AD6" w:rsidRDefault="00B54AD6" w:rsidP="00C647DF">
            <w:pPr>
              <w:jc w:val="center"/>
              <w:rPr>
                <w:rFonts w:ascii="Arial" w:hAnsi="Arial" w:cs="Arial"/>
              </w:rPr>
            </w:pPr>
          </w:p>
          <w:p w:rsidR="00E11AF9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Circles and triangles</w:t>
            </w:r>
            <w:r w:rsidR="00E11AF9">
              <w:rPr>
                <w:rFonts w:ascii="Arial" w:hAnsi="Arial" w:cs="Arial"/>
              </w:rPr>
              <w:t xml:space="preserve"> – one curved size or 3 straight sides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Positional language</w:t>
            </w:r>
            <w:r w:rsidR="00E11AF9">
              <w:rPr>
                <w:rFonts w:ascii="Arial" w:hAnsi="Arial" w:cs="Arial"/>
              </w:rPr>
              <w:t xml:space="preserve"> – describing items in relation to each other</w:t>
            </w:r>
          </w:p>
          <w:p w:rsidR="0026491F" w:rsidRPr="00C647DF" w:rsidRDefault="0026491F" w:rsidP="00C64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3"/>
            <w:shd w:val="clear" w:color="auto" w:fill="DEEAF6" w:themeFill="accent1" w:themeFillTint="33"/>
          </w:tcPr>
          <w:p w:rsidR="006A7822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Light and dark</w:t>
            </w:r>
          </w:p>
          <w:p w:rsidR="00E11AF9" w:rsidRPr="00E11AF9" w:rsidRDefault="00E11AF9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1AF9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Representing numbers to 5</w:t>
            </w:r>
            <w:r w:rsidR="00B54AD6">
              <w:rPr>
                <w:rFonts w:ascii="Arial" w:hAnsi="Arial" w:cs="Arial"/>
              </w:rPr>
              <w:t xml:space="preserve"> – counting forward and back, and representing 5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One more and less</w:t>
            </w:r>
            <w:r w:rsidR="00B54AD6">
              <w:rPr>
                <w:rFonts w:ascii="Arial" w:hAnsi="Arial" w:cs="Arial"/>
              </w:rPr>
              <w:t xml:space="preserve"> – seeing the link between forward and one more, backwards and one less</w:t>
            </w:r>
          </w:p>
          <w:p w:rsidR="00B54AD6" w:rsidRDefault="00B54AD6" w:rsidP="00C647DF">
            <w:pPr>
              <w:jc w:val="center"/>
              <w:rPr>
                <w:rFonts w:ascii="Arial" w:hAnsi="Arial" w:cs="Arial"/>
              </w:rPr>
            </w:pPr>
          </w:p>
          <w:p w:rsidR="00E11AF9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Shapes with 4 sides</w:t>
            </w:r>
            <w:r w:rsidR="00B54AD6">
              <w:rPr>
                <w:rFonts w:ascii="Arial" w:hAnsi="Arial" w:cs="Arial"/>
              </w:rPr>
              <w:t xml:space="preserve"> – squares, rectangles, corners</w:t>
            </w:r>
          </w:p>
          <w:p w:rsidR="001F474B" w:rsidRPr="00C647DF" w:rsidRDefault="001F474B" w:rsidP="00C647D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Time</w:t>
            </w:r>
            <w:r w:rsidR="0026491F">
              <w:rPr>
                <w:rFonts w:ascii="Arial" w:hAnsi="Arial" w:cs="Arial"/>
                <w:b/>
              </w:rPr>
              <w:t xml:space="preserve"> 1</w:t>
            </w:r>
            <w:r w:rsidR="00B54AD6">
              <w:rPr>
                <w:rFonts w:ascii="Arial" w:hAnsi="Arial" w:cs="Arial"/>
              </w:rPr>
              <w:t xml:space="preserve"> – key events, night and day, before and after</w:t>
            </w:r>
          </w:p>
        </w:tc>
      </w:tr>
      <w:tr w:rsidR="001F474B" w:rsidRPr="00C647DF" w:rsidTr="0026491F">
        <w:trPr>
          <w:cantSplit/>
          <w:trHeight w:val="1134"/>
        </w:trPr>
        <w:tc>
          <w:tcPr>
            <w:tcW w:w="1072" w:type="dxa"/>
          </w:tcPr>
          <w:p w:rsidR="001F474B" w:rsidRPr="00C647DF" w:rsidRDefault="001F474B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Spring term</w:t>
            </w:r>
          </w:p>
        </w:tc>
        <w:tc>
          <w:tcPr>
            <w:tcW w:w="3451" w:type="dxa"/>
            <w:gridSpan w:val="3"/>
            <w:shd w:val="clear" w:color="auto" w:fill="FFF2CC" w:themeFill="accent4" w:themeFillTint="33"/>
          </w:tcPr>
          <w:p w:rsidR="001F474B" w:rsidRPr="00E11AF9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Alive in 5!</w:t>
            </w:r>
          </w:p>
          <w:p w:rsidR="00C228ED" w:rsidRDefault="001F474B" w:rsidP="0026491F">
            <w:pPr>
              <w:jc w:val="center"/>
              <w:rPr>
                <w:rFonts w:ascii="Arial" w:hAnsi="Arial" w:cs="Arial"/>
              </w:rPr>
            </w:pPr>
            <w:r w:rsidRPr="00C228ED">
              <w:rPr>
                <w:rFonts w:ascii="Arial" w:hAnsi="Arial" w:cs="Arial"/>
                <w:b/>
              </w:rPr>
              <w:t>Introducing zero</w:t>
            </w:r>
            <w:r w:rsidR="00E11AF9">
              <w:rPr>
                <w:rFonts w:ascii="Arial" w:hAnsi="Arial" w:cs="Arial"/>
              </w:rPr>
              <w:t xml:space="preserve"> – recognising the symbol that means nothing</w:t>
            </w:r>
          </w:p>
          <w:p w:rsidR="00C228ED" w:rsidRDefault="001F474B" w:rsidP="0026491F">
            <w:pPr>
              <w:jc w:val="center"/>
              <w:rPr>
                <w:rFonts w:ascii="Arial" w:hAnsi="Arial" w:cs="Arial"/>
              </w:rPr>
            </w:pPr>
            <w:r w:rsidRPr="00C228ED">
              <w:rPr>
                <w:rFonts w:ascii="Arial" w:hAnsi="Arial" w:cs="Arial"/>
                <w:b/>
              </w:rPr>
              <w:t>Comparing numbers to 5</w:t>
            </w:r>
            <w:r w:rsidR="00E11AF9">
              <w:rPr>
                <w:rFonts w:ascii="Arial" w:hAnsi="Arial" w:cs="Arial"/>
              </w:rPr>
              <w:t xml:space="preserve"> – recognising that numbers can be more than, the same as or fewer than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C228ED">
              <w:rPr>
                <w:rFonts w:ascii="Arial" w:hAnsi="Arial" w:cs="Arial"/>
                <w:b/>
              </w:rPr>
              <w:t>Composition of 4 and 5</w:t>
            </w:r>
            <w:r w:rsidR="00E11AF9">
              <w:rPr>
                <w:rFonts w:ascii="Arial" w:hAnsi="Arial" w:cs="Arial"/>
              </w:rPr>
              <w:t xml:space="preserve"> – different ways to make numbers</w:t>
            </w:r>
          </w:p>
          <w:p w:rsidR="00B54AD6" w:rsidRDefault="00B54AD6" w:rsidP="00C647DF">
            <w:pPr>
              <w:jc w:val="center"/>
              <w:rPr>
                <w:rFonts w:ascii="Arial" w:hAnsi="Arial" w:cs="Arial"/>
              </w:rPr>
            </w:pPr>
          </w:p>
          <w:p w:rsidR="00C228ED" w:rsidRDefault="001F474B" w:rsidP="0026491F">
            <w:pPr>
              <w:jc w:val="center"/>
              <w:rPr>
                <w:rFonts w:ascii="Arial" w:hAnsi="Arial" w:cs="Arial"/>
              </w:rPr>
            </w:pPr>
            <w:r w:rsidRPr="00C228ED">
              <w:rPr>
                <w:rFonts w:ascii="Arial" w:hAnsi="Arial" w:cs="Arial"/>
                <w:b/>
              </w:rPr>
              <w:t>Comparing mass</w:t>
            </w:r>
            <w:r w:rsidR="00E11AF9">
              <w:rPr>
                <w:rFonts w:ascii="Arial" w:hAnsi="Arial" w:cs="Arial"/>
              </w:rPr>
              <w:t xml:space="preserve"> </w:t>
            </w:r>
            <w:r w:rsidR="0026491F" w:rsidRPr="0026491F">
              <w:rPr>
                <w:rFonts w:ascii="Arial" w:hAnsi="Arial" w:cs="Arial"/>
                <w:b/>
              </w:rPr>
              <w:t>2</w:t>
            </w:r>
            <w:r w:rsidR="00E11AF9">
              <w:rPr>
                <w:rFonts w:ascii="Arial" w:hAnsi="Arial" w:cs="Arial"/>
              </w:rPr>
              <w:t>– direct comparison of heavier and lighter</w:t>
            </w:r>
          </w:p>
          <w:p w:rsidR="001F474B" w:rsidRPr="00C647DF" w:rsidRDefault="001F474B" w:rsidP="00C647DF">
            <w:pPr>
              <w:jc w:val="center"/>
              <w:rPr>
                <w:rFonts w:ascii="Arial" w:hAnsi="Arial" w:cs="Arial"/>
              </w:rPr>
            </w:pPr>
            <w:r w:rsidRPr="00C228ED">
              <w:rPr>
                <w:rFonts w:ascii="Arial" w:hAnsi="Arial" w:cs="Arial"/>
                <w:b/>
              </w:rPr>
              <w:t>Comparing capacity</w:t>
            </w:r>
            <w:r w:rsidR="0026491F">
              <w:rPr>
                <w:rFonts w:ascii="Arial" w:hAnsi="Arial" w:cs="Arial"/>
                <w:b/>
              </w:rPr>
              <w:t xml:space="preserve"> 2</w:t>
            </w:r>
            <w:r w:rsidR="00E11AF9">
              <w:rPr>
                <w:rFonts w:ascii="Arial" w:hAnsi="Arial" w:cs="Arial"/>
              </w:rPr>
              <w:t xml:space="preserve"> – language full, empty, nearly, tall, thin, narrow, wide</w:t>
            </w:r>
          </w:p>
        </w:tc>
        <w:tc>
          <w:tcPr>
            <w:tcW w:w="3452" w:type="dxa"/>
            <w:gridSpan w:val="3"/>
            <w:shd w:val="clear" w:color="auto" w:fill="FFF2CC" w:themeFill="accent4" w:themeFillTint="33"/>
          </w:tcPr>
          <w:p w:rsidR="001F474B" w:rsidRPr="00E11AF9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Growing 6, 7, 8</w:t>
            </w:r>
          </w:p>
          <w:p w:rsidR="00CB4E5A" w:rsidRDefault="001F474B" w:rsidP="0026491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6, 7 and 8</w:t>
            </w:r>
            <w:r w:rsidR="00C228ED">
              <w:rPr>
                <w:rFonts w:ascii="Arial" w:hAnsi="Arial" w:cs="Arial"/>
              </w:rPr>
              <w:t xml:space="preserve"> </w:t>
            </w:r>
            <w:r w:rsidR="00CB4E5A">
              <w:rPr>
                <w:rFonts w:ascii="Arial" w:hAnsi="Arial" w:cs="Arial"/>
              </w:rPr>
              <w:t>–</w:t>
            </w:r>
            <w:r w:rsidR="00C228ED">
              <w:rPr>
                <w:rFonts w:ascii="Arial" w:hAnsi="Arial" w:cs="Arial"/>
              </w:rPr>
              <w:t xml:space="preserve"> </w:t>
            </w:r>
            <w:r w:rsidR="00CB4E5A">
              <w:rPr>
                <w:rFonts w:ascii="Arial" w:hAnsi="Arial" w:cs="Arial"/>
              </w:rPr>
              <w:t>arranging numbers into groups, comparing and ordering groups</w:t>
            </w:r>
          </w:p>
          <w:p w:rsidR="00CB4E5A" w:rsidRDefault="001F474B" w:rsidP="0026491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Making pairs</w:t>
            </w:r>
            <w:r w:rsidR="00CB4E5A">
              <w:rPr>
                <w:rFonts w:ascii="Arial" w:hAnsi="Arial" w:cs="Arial"/>
              </w:rPr>
              <w:t xml:space="preserve"> – find and make pairs, arranging quantities into pairs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Combining 2 groups</w:t>
            </w:r>
            <w:r w:rsidR="00CB4E5A">
              <w:rPr>
                <w:rFonts w:ascii="Arial" w:hAnsi="Arial" w:cs="Arial"/>
              </w:rPr>
              <w:t xml:space="preserve"> – combining 2 groups to find how many altogether </w:t>
            </w:r>
          </w:p>
          <w:p w:rsidR="00B54AD6" w:rsidRDefault="00B54AD6" w:rsidP="00C647DF">
            <w:pPr>
              <w:jc w:val="center"/>
              <w:rPr>
                <w:rFonts w:ascii="Arial" w:hAnsi="Arial" w:cs="Arial"/>
              </w:rPr>
            </w:pPr>
          </w:p>
          <w:p w:rsidR="00CB4E5A" w:rsidRDefault="001F474B" w:rsidP="0026491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Length and height</w:t>
            </w:r>
            <w:r w:rsidR="00CB4E5A">
              <w:rPr>
                <w:rFonts w:ascii="Arial" w:hAnsi="Arial" w:cs="Arial"/>
              </w:rPr>
              <w:t xml:space="preserve"> </w:t>
            </w:r>
            <w:r w:rsidR="0026491F">
              <w:rPr>
                <w:rFonts w:ascii="Arial" w:hAnsi="Arial" w:cs="Arial"/>
              </w:rPr>
              <w:t>2</w:t>
            </w:r>
            <w:r w:rsidR="00CB4E5A">
              <w:rPr>
                <w:rFonts w:ascii="Arial" w:hAnsi="Arial" w:cs="Arial"/>
              </w:rPr>
              <w:t>– taller, shorter, wider, narrower, direct comparison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Time</w:t>
            </w:r>
            <w:r w:rsidR="00CB4E5A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</w:rPr>
              <w:t xml:space="preserve"> </w:t>
            </w:r>
            <w:r w:rsidR="00CB4E5A">
              <w:rPr>
                <w:rFonts w:ascii="Arial" w:hAnsi="Arial" w:cs="Arial"/>
              </w:rPr>
              <w:t>– yesterday, today, tomorrow, ordering important times of day.</w:t>
            </w:r>
          </w:p>
          <w:p w:rsidR="0026491F" w:rsidRPr="00C647DF" w:rsidRDefault="0026491F" w:rsidP="00C64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3"/>
            <w:shd w:val="clear" w:color="auto" w:fill="FFF2CC" w:themeFill="accent4" w:themeFillTint="33"/>
          </w:tcPr>
          <w:p w:rsidR="001F474B" w:rsidRPr="00E11AF9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Building 9 and 10</w:t>
            </w:r>
          </w:p>
          <w:p w:rsidR="00CB4E5A" w:rsidRDefault="001F474B" w:rsidP="0026491F">
            <w:pPr>
              <w:jc w:val="center"/>
              <w:rPr>
                <w:rFonts w:ascii="Arial" w:hAnsi="Arial" w:cs="Arial"/>
              </w:rPr>
            </w:pPr>
            <w:r w:rsidRPr="00E93D29">
              <w:rPr>
                <w:rFonts w:ascii="Arial" w:hAnsi="Arial" w:cs="Arial"/>
                <w:b/>
              </w:rPr>
              <w:t>9 &amp; 10</w:t>
            </w:r>
            <w:r w:rsidR="00CB4E5A">
              <w:rPr>
                <w:rFonts w:ascii="Arial" w:hAnsi="Arial" w:cs="Arial"/>
              </w:rPr>
              <w:t xml:space="preserve"> – representing 9 and 10, partitioning in different ways</w:t>
            </w:r>
          </w:p>
          <w:p w:rsidR="00CB4E5A" w:rsidRDefault="001F474B" w:rsidP="0026491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Comparing numbers to 10</w:t>
            </w:r>
            <w:r w:rsidR="00CB4E5A">
              <w:rPr>
                <w:rFonts w:ascii="Arial" w:hAnsi="Arial" w:cs="Arial"/>
              </w:rPr>
              <w:t xml:space="preserve"> – direct comparison of groups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Bonds to 10</w:t>
            </w:r>
            <w:r w:rsidR="00CB4E5A">
              <w:rPr>
                <w:rFonts w:ascii="Arial" w:hAnsi="Arial" w:cs="Arial"/>
              </w:rPr>
              <w:t xml:space="preserve"> – how many more to make 10?</w:t>
            </w:r>
          </w:p>
          <w:p w:rsidR="00B54AD6" w:rsidRDefault="00B54AD6" w:rsidP="00C647DF">
            <w:pPr>
              <w:jc w:val="center"/>
              <w:rPr>
                <w:rFonts w:ascii="Arial" w:hAnsi="Arial" w:cs="Arial"/>
              </w:rPr>
            </w:pPr>
          </w:p>
          <w:p w:rsidR="00CB4E5A" w:rsidRDefault="001F474B" w:rsidP="0026491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3D shape</w:t>
            </w:r>
            <w:r w:rsidR="00CB4E5A">
              <w:rPr>
                <w:rFonts w:ascii="Arial" w:hAnsi="Arial" w:cs="Arial"/>
              </w:rPr>
              <w:t xml:space="preserve"> – naming shapes, exploring similarities and differences</w:t>
            </w:r>
          </w:p>
          <w:p w:rsidR="001F474B" w:rsidRPr="00C647DF" w:rsidRDefault="001F474B" w:rsidP="008823D5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Pattern</w:t>
            </w:r>
            <w:r w:rsidR="00CB4E5A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 </w:t>
            </w:r>
            <w:r w:rsidR="00CB4E5A">
              <w:rPr>
                <w:rFonts w:ascii="Arial" w:hAnsi="Arial" w:cs="Arial"/>
              </w:rPr>
              <w:t>– more complex patterns, using shapes they know.</w:t>
            </w:r>
          </w:p>
        </w:tc>
        <w:tc>
          <w:tcPr>
            <w:tcW w:w="3452" w:type="dxa"/>
            <w:gridSpan w:val="3"/>
            <w:shd w:val="clear" w:color="auto" w:fill="FFF2CC" w:themeFill="accent4" w:themeFillTint="33"/>
          </w:tcPr>
          <w:p w:rsidR="001F474B" w:rsidRPr="00212D48" w:rsidRDefault="00E11AF9" w:rsidP="00E11AF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12D48">
              <w:rPr>
                <w:rFonts w:ascii="Arial" w:hAnsi="Arial" w:cs="Arial"/>
                <w:b/>
                <w:u w:val="single"/>
              </w:rPr>
              <w:t>Consolidation</w:t>
            </w:r>
          </w:p>
        </w:tc>
      </w:tr>
      <w:tr w:rsidR="00E11AF9" w:rsidRPr="00C647DF" w:rsidTr="0026491F">
        <w:tc>
          <w:tcPr>
            <w:tcW w:w="1072" w:type="dxa"/>
          </w:tcPr>
          <w:p w:rsidR="00E11AF9" w:rsidRPr="00C647DF" w:rsidRDefault="00E11AF9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lastRenderedPageBreak/>
              <w:t>Summer term</w:t>
            </w:r>
          </w:p>
        </w:tc>
        <w:tc>
          <w:tcPr>
            <w:tcW w:w="3451" w:type="dxa"/>
            <w:gridSpan w:val="3"/>
            <w:shd w:val="clear" w:color="auto" w:fill="E2EFD9" w:themeFill="accent6" w:themeFillTint="33"/>
          </w:tcPr>
          <w:p w:rsidR="00E33B4A" w:rsidRPr="0026491F" w:rsidRDefault="00E33B4A" w:rsidP="00E33B4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</w:t>
            </w:r>
            <w:r w:rsidRPr="0026491F">
              <w:rPr>
                <w:rFonts w:ascii="Arial" w:hAnsi="Arial" w:cs="Arial"/>
                <w:b/>
                <w:u w:val="single"/>
              </w:rPr>
              <w:t>o 20 and beyond</w:t>
            </w:r>
          </w:p>
          <w:p w:rsidR="00E11AF9" w:rsidRDefault="00E93D29" w:rsidP="00C647DF">
            <w:pPr>
              <w:jc w:val="center"/>
              <w:rPr>
                <w:rFonts w:ascii="Arial" w:hAnsi="Arial" w:cs="Arial"/>
              </w:rPr>
            </w:pPr>
            <w:r w:rsidRPr="00BB76EC">
              <w:rPr>
                <w:rFonts w:ascii="Arial" w:hAnsi="Arial" w:cs="Arial"/>
                <w:b/>
              </w:rPr>
              <w:t>11-20</w:t>
            </w:r>
            <w:r>
              <w:rPr>
                <w:rFonts w:ascii="Arial" w:hAnsi="Arial" w:cs="Arial"/>
              </w:rPr>
              <w:t xml:space="preserve"> (and beyond) – build and identify using 10 frames, towers of cubes etc., recognising 1-9 repeat after every complete 10.</w:t>
            </w:r>
          </w:p>
          <w:p w:rsidR="00BB76EC" w:rsidRDefault="00BB76EC" w:rsidP="00C647DF">
            <w:pPr>
              <w:jc w:val="center"/>
              <w:rPr>
                <w:rFonts w:ascii="Arial" w:hAnsi="Arial" w:cs="Arial"/>
              </w:rPr>
            </w:pPr>
            <w:r w:rsidRPr="00BB76EC">
              <w:rPr>
                <w:rFonts w:ascii="Arial" w:hAnsi="Arial" w:cs="Arial"/>
                <w:b/>
              </w:rPr>
              <w:t>Counting patterns beyond 10</w:t>
            </w:r>
            <w:r>
              <w:rPr>
                <w:rFonts w:ascii="Arial" w:hAnsi="Arial" w:cs="Arial"/>
              </w:rPr>
              <w:t xml:space="preserve"> – counting on and back, including from different points, spotting missing numbers.</w:t>
            </w:r>
          </w:p>
          <w:p w:rsidR="00DF0BBE" w:rsidRDefault="00DF0BBE" w:rsidP="00C647DF">
            <w:pPr>
              <w:jc w:val="center"/>
              <w:rPr>
                <w:rFonts w:ascii="Arial" w:hAnsi="Arial" w:cs="Arial"/>
              </w:rPr>
            </w:pPr>
          </w:p>
          <w:p w:rsidR="00DF0BBE" w:rsidRDefault="00DF0BBE" w:rsidP="00C64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 deeper – what is 100?</w:t>
            </w:r>
          </w:p>
          <w:p w:rsidR="00E11AF9" w:rsidRDefault="00E11AF9" w:rsidP="00C647DF">
            <w:pPr>
              <w:jc w:val="center"/>
              <w:rPr>
                <w:rFonts w:ascii="Arial" w:hAnsi="Arial" w:cs="Arial"/>
              </w:rPr>
            </w:pPr>
          </w:p>
          <w:p w:rsidR="00DF0BBE" w:rsidRPr="00C647DF" w:rsidRDefault="00DF0BBE" w:rsidP="00C647DF">
            <w:pPr>
              <w:jc w:val="center"/>
              <w:rPr>
                <w:rFonts w:ascii="Arial" w:hAnsi="Arial" w:cs="Arial"/>
              </w:rPr>
            </w:pPr>
            <w:r w:rsidRPr="00DF0BBE">
              <w:rPr>
                <w:rFonts w:ascii="Arial" w:hAnsi="Arial" w:cs="Arial"/>
                <w:b/>
              </w:rPr>
              <w:t>Spa</w:t>
            </w:r>
            <w:r>
              <w:rPr>
                <w:rFonts w:ascii="Arial" w:hAnsi="Arial" w:cs="Arial"/>
                <w:b/>
              </w:rPr>
              <w:t>t</w:t>
            </w:r>
            <w:r w:rsidRPr="00DF0BBE">
              <w:rPr>
                <w:rFonts w:ascii="Arial" w:hAnsi="Arial" w:cs="Arial"/>
                <w:b/>
              </w:rPr>
              <w:t>ial reasoning (1)</w:t>
            </w:r>
            <w:r>
              <w:rPr>
                <w:rFonts w:ascii="Arial" w:hAnsi="Arial" w:cs="Arial"/>
              </w:rPr>
              <w:t xml:space="preserve"> – matching shapes, including when rotated. Use positional language to describe position in relation to each other.</w:t>
            </w:r>
          </w:p>
        </w:tc>
        <w:tc>
          <w:tcPr>
            <w:tcW w:w="3452" w:type="dxa"/>
            <w:gridSpan w:val="3"/>
            <w:shd w:val="clear" w:color="auto" w:fill="E2EFD9" w:themeFill="accent6" w:themeFillTint="33"/>
          </w:tcPr>
          <w:p w:rsidR="00E11AF9" w:rsidRDefault="00E33B4A" w:rsidP="00C647DF">
            <w:pPr>
              <w:jc w:val="center"/>
              <w:rPr>
                <w:rFonts w:ascii="Arial" w:hAnsi="Arial" w:cs="Arial"/>
              </w:rPr>
            </w:pPr>
            <w:r w:rsidRPr="0026491F">
              <w:rPr>
                <w:rFonts w:ascii="Arial" w:hAnsi="Arial" w:cs="Arial"/>
                <w:b/>
                <w:u w:val="single"/>
              </w:rPr>
              <w:t>First, then, now</w:t>
            </w:r>
          </w:p>
          <w:p w:rsidR="00E11AF9" w:rsidRDefault="00BB76EC" w:rsidP="00C647DF">
            <w:pPr>
              <w:jc w:val="center"/>
              <w:rPr>
                <w:rFonts w:ascii="Arial" w:hAnsi="Arial" w:cs="Arial"/>
              </w:rPr>
            </w:pPr>
            <w:r w:rsidRPr="0039484D">
              <w:rPr>
                <w:rFonts w:ascii="Arial" w:hAnsi="Arial" w:cs="Arial"/>
                <w:b/>
              </w:rPr>
              <w:t>Adding more</w:t>
            </w:r>
            <w:r>
              <w:rPr>
                <w:rFonts w:ascii="Arial" w:hAnsi="Arial" w:cs="Arial"/>
              </w:rPr>
              <w:t xml:space="preserve"> – use real objects to see how the group changes if you add more. Represent using number tracks, tens frames and fingers.</w:t>
            </w:r>
          </w:p>
          <w:p w:rsidR="00BB76EC" w:rsidRDefault="00BB76EC" w:rsidP="00C647DF">
            <w:pPr>
              <w:jc w:val="center"/>
              <w:rPr>
                <w:rFonts w:ascii="Arial" w:hAnsi="Arial" w:cs="Arial"/>
              </w:rPr>
            </w:pPr>
            <w:r w:rsidRPr="0039484D">
              <w:rPr>
                <w:rFonts w:ascii="Arial" w:hAnsi="Arial" w:cs="Arial"/>
                <w:b/>
              </w:rPr>
              <w:t>Taking away</w:t>
            </w:r>
            <w:r>
              <w:rPr>
                <w:rFonts w:ascii="Arial" w:hAnsi="Arial" w:cs="Arial"/>
              </w:rPr>
              <w:t xml:space="preserve"> </w:t>
            </w:r>
            <w:r w:rsidR="0039484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39484D">
              <w:rPr>
                <w:rFonts w:ascii="Arial" w:hAnsi="Arial" w:cs="Arial"/>
              </w:rPr>
              <w:t>use real objects to see that the quantity of a group can be changed by taking away. Count all, take away, count how many left.</w:t>
            </w:r>
          </w:p>
          <w:p w:rsidR="00DF0BBE" w:rsidRDefault="00DF0BBE" w:rsidP="00C647DF">
            <w:pPr>
              <w:jc w:val="center"/>
              <w:rPr>
                <w:rFonts w:ascii="Arial" w:hAnsi="Arial" w:cs="Arial"/>
              </w:rPr>
            </w:pPr>
          </w:p>
          <w:p w:rsidR="00DF0BBE" w:rsidRDefault="00DF0BBE" w:rsidP="00C64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 deeper – missing numbers</w:t>
            </w:r>
          </w:p>
          <w:p w:rsidR="0039484D" w:rsidRDefault="0039484D" w:rsidP="00C647DF">
            <w:pPr>
              <w:jc w:val="center"/>
              <w:rPr>
                <w:rFonts w:ascii="Arial" w:hAnsi="Arial" w:cs="Arial"/>
              </w:rPr>
            </w:pPr>
          </w:p>
          <w:p w:rsidR="00DF0BBE" w:rsidRPr="00C647DF" w:rsidRDefault="00DF0BBE" w:rsidP="00C647DF">
            <w:pPr>
              <w:jc w:val="center"/>
              <w:rPr>
                <w:rFonts w:ascii="Arial" w:hAnsi="Arial" w:cs="Arial"/>
              </w:rPr>
            </w:pPr>
            <w:r w:rsidRPr="002C02FC">
              <w:rPr>
                <w:rFonts w:ascii="Arial" w:hAnsi="Arial" w:cs="Arial"/>
                <w:b/>
              </w:rPr>
              <w:t xml:space="preserve">Spatial reasoning (2) </w:t>
            </w:r>
            <w:r w:rsidR="002C02FC" w:rsidRPr="002C02F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C02FC">
              <w:rPr>
                <w:rFonts w:ascii="Arial" w:hAnsi="Arial" w:cs="Arial"/>
              </w:rPr>
              <w:t>combining and separating shapes to make new shapes.</w:t>
            </w:r>
          </w:p>
        </w:tc>
        <w:tc>
          <w:tcPr>
            <w:tcW w:w="3452" w:type="dxa"/>
            <w:gridSpan w:val="3"/>
            <w:shd w:val="clear" w:color="auto" w:fill="E2EFD9" w:themeFill="accent6" w:themeFillTint="33"/>
          </w:tcPr>
          <w:p w:rsidR="00E33B4A" w:rsidRDefault="00E33B4A" w:rsidP="00E33B4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6491F">
              <w:rPr>
                <w:rFonts w:ascii="Arial" w:hAnsi="Arial" w:cs="Arial"/>
                <w:b/>
                <w:u w:val="single"/>
              </w:rPr>
              <w:t>Find my pattern</w:t>
            </w:r>
          </w:p>
          <w:p w:rsidR="00E11AF9" w:rsidRPr="0026491F" w:rsidRDefault="00E11AF9" w:rsidP="002046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1AF9" w:rsidRDefault="0039484D" w:rsidP="0039484D">
            <w:pPr>
              <w:jc w:val="center"/>
              <w:rPr>
                <w:rFonts w:ascii="Arial" w:hAnsi="Arial" w:cs="Arial"/>
              </w:rPr>
            </w:pPr>
            <w:r w:rsidRPr="0039484D">
              <w:rPr>
                <w:rFonts w:ascii="Arial" w:hAnsi="Arial" w:cs="Arial"/>
                <w:b/>
              </w:rPr>
              <w:t>Doubling</w:t>
            </w:r>
            <w:r>
              <w:rPr>
                <w:rFonts w:ascii="Arial" w:hAnsi="Arial" w:cs="Arial"/>
              </w:rPr>
              <w:t xml:space="preserve"> – doubling using real objects, dominoes, tens frames etc. Identify non-doubles.</w:t>
            </w:r>
          </w:p>
          <w:p w:rsidR="0039484D" w:rsidRDefault="0039484D" w:rsidP="0039484D">
            <w:pPr>
              <w:jc w:val="center"/>
              <w:rPr>
                <w:rFonts w:ascii="Arial" w:hAnsi="Arial" w:cs="Arial"/>
              </w:rPr>
            </w:pPr>
            <w:r w:rsidRPr="0039484D">
              <w:rPr>
                <w:rFonts w:ascii="Arial" w:hAnsi="Arial" w:cs="Arial"/>
                <w:b/>
              </w:rPr>
              <w:t>Sharing and grouping</w:t>
            </w:r>
            <w:r>
              <w:rPr>
                <w:rFonts w:ascii="Arial" w:hAnsi="Arial" w:cs="Arial"/>
              </w:rPr>
              <w:t xml:space="preserve"> – check items are shared so everyone has the same. Also make equal groups.</w:t>
            </w:r>
          </w:p>
          <w:p w:rsidR="002C02FC" w:rsidRDefault="002C02FC" w:rsidP="0039484D">
            <w:pPr>
              <w:jc w:val="center"/>
              <w:rPr>
                <w:rFonts w:ascii="Arial" w:hAnsi="Arial" w:cs="Arial"/>
              </w:rPr>
            </w:pPr>
          </w:p>
          <w:p w:rsidR="0039484D" w:rsidRDefault="002C02FC" w:rsidP="00394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 deeper - e</w:t>
            </w:r>
            <w:r w:rsidR="0039484D" w:rsidRPr="002C02FC">
              <w:rPr>
                <w:rFonts w:ascii="Arial" w:hAnsi="Arial" w:cs="Arial"/>
              </w:rPr>
              <w:t>ven and odd</w:t>
            </w:r>
            <w:r w:rsidR="0039484D">
              <w:rPr>
                <w:rFonts w:ascii="Arial" w:hAnsi="Arial" w:cs="Arial"/>
              </w:rPr>
              <w:t xml:space="preserve"> – noticing that when sharing sometimes there are some left over. Notice number structures with tens frames.</w:t>
            </w:r>
          </w:p>
          <w:p w:rsidR="002C02FC" w:rsidRDefault="002C02FC" w:rsidP="0039484D">
            <w:pPr>
              <w:jc w:val="center"/>
              <w:rPr>
                <w:rFonts w:ascii="Arial" w:hAnsi="Arial" w:cs="Arial"/>
              </w:rPr>
            </w:pPr>
          </w:p>
          <w:p w:rsidR="002C02FC" w:rsidRPr="00E11AF9" w:rsidRDefault="002C02FC" w:rsidP="0039484D">
            <w:pPr>
              <w:jc w:val="center"/>
              <w:rPr>
                <w:rFonts w:ascii="Arial" w:hAnsi="Arial" w:cs="Arial"/>
              </w:rPr>
            </w:pPr>
            <w:r w:rsidRPr="002C02FC">
              <w:rPr>
                <w:rFonts w:ascii="Arial" w:hAnsi="Arial" w:cs="Arial"/>
                <w:b/>
              </w:rPr>
              <w:t>Spatial reasoning (3) –</w:t>
            </w:r>
            <w:r>
              <w:rPr>
                <w:rFonts w:ascii="Arial" w:hAnsi="Arial" w:cs="Arial"/>
              </w:rPr>
              <w:t xml:space="preserve"> replicating models and using positional language to describe.</w:t>
            </w:r>
          </w:p>
        </w:tc>
        <w:tc>
          <w:tcPr>
            <w:tcW w:w="3452" w:type="dxa"/>
            <w:gridSpan w:val="3"/>
            <w:shd w:val="clear" w:color="auto" w:fill="E2EFD9" w:themeFill="accent6" w:themeFillTint="33"/>
          </w:tcPr>
          <w:p w:rsidR="00E33B4A" w:rsidRPr="0026491F" w:rsidRDefault="00E33B4A" w:rsidP="00E33B4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6491F">
              <w:rPr>
                <w:rFonts w:ascii="Arial" w:hAnsi="Arial" w:cs="Arial"/>
                <w:b/>
                <w:u w:val="single"/>
              </w:rPr>
              <w:t>On the Move</w:t>
            </w:r>
          </w:p>
          <w:p w:rsidR="00E33B4A" w:rsidRPr="0026491F" w:rsidRDefault="00E33B4A" w:rsidP="002046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1AF9" w:rsidRDefault="002D1ACE" w:rsidP="002D1ACE">
            <w:pPr>
              <w:jc w:val="center"/>
              <w:rPr>
                <w:rFonts w:ascii="Arial" w:hAnsi="Arial" w:cs="Arial"/>
              </w:rPr>
            </w:pPr>
            <w:r w:rsidRPr="002D1ACE">
              <w:rPr>
                <w:rFonts w:ascii="Arial" w:hAnsi="Arial" w:cs="Arial"/>
                <w:b/>
              </w:rPr>
              <w:t>Consolidating Key Skills</w:t>
            </w:r>
            <w:r>
              <w:rPr>
                <w:rFonts w:ascii="Arial" w:hAnsi="Arial" w:cs="Arial"/>
              </w:rPr>
              <w:t xml:space="preserve"> – identifying different representations of quantities, counting on and back within 10, composition of numbers (bonds), sorting and matching, comparing and ordering.</w:t>
            </w:r>
          </w:p>
          <w:p w:rsidR="002D1ACE" w:rsidRDefault="002D1ACE" w:rsidP="002D1ACE">
            <w:pPr>
              <w:jc w:val="center"/>
              <w:rPr>
                <w:rFonts w:ascii="Arial" w:hAnsi="Arial" w:cs="Arial"/>
              </w:rPr>
            </w:pPr>
          </w:p>
          <w:p w:rsidR="002D1ACE" w:rsidRDefault="002D1ACE" w:rsidP="002D1ACE">
            <w:pPr>
              <w:jc w:val="center"/>
              <w:rPr>
                <w:rFonts w:ascii="Arial" w:hAnsi="Arial" w:cs="Arial"/>
              </w:rPr>
            </w:pPr>
            <w:r w:rsidRPr="002D1ACE">
              <w:rPr>
                <w:rFonts w:ascii="Arial" w:hAnsi="Arial" w:cs="Arial"/>
                <w:b/>
              </w:rPr>
              <w:t>Patterns and relationships</w:t>
            </w:r>
            <w:r>
              <w:rPr>
                <w:rFonts w:ascii="Arial" w:hAnsi="Arial" w:cs="Arial"/>
              </w:rPr>
              <w:t xml:space="preserve"> – how many of one number/ shape are the same as another, more complex repeating patterns</w:t>
            </w:r>
          </w:p>
          <w:p w:rsidR="002D1ACE" w:rsidRDefault="002D1ACE" w:rsidP="002D1ACE">
            <w:pPr>
              <w:jc w:val="center"/>
              <w:rPr>
                <w:rFonts w:ascii="Arial" w:hAnsi="Arial" w:cs="Arial"/>
              </w:rPr>
            </w:pPr>
          </w:p>
          <w:p w:rsidR="002D1ACE" w:rsidRPr="00E11AF9" w:rsidRDefault="002D1ACE" w:rsidP="002D1ACE">
            <w:pPr>
              <w:jc w:val="center"/>
              <w:rPr>
                <w:rFonts w:ascii="Arial" w:hAnsi="Arial" w:cs="Arial"/>
              </w:rPr>
            </w:pPr>
            <w:r w:rsidRPr="002D1ACE">
              <w:rPr>
                <w:rFonts w:ascii="Arial" w:hAnsi="Arial" w:cs="Arial"/>
                <w:b/>
              </w:rPr>
              <w:t>Spatial reasoning (4)</w:t>
            </w:r>
            <w:r>
              <w:rPr>
                <w:rFonts w:ascii="Arial" w:hAnsi="Arial" w:cs="Arial"/>
              </w:rPr>
              <w:t xml:space="preserve"> – maps and plans, showing the relationship of things and places to other things.</w:t>
            </w:r>
          </w:p>
        </w:tc>
      </w:tr>
    </w:tbl>
    <w:p w:rsidR="00DF28CB" w:rsidRDefault="00DF28CB">
      <w:bookmarkStart w:id="0" w:name="_GoBack"/>
      <w:bookmarkEnd w:id="0"/>
    </w:p>
    <w:sectPr w:rsidR="00DF28CB" w:rsidSect="00550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DF"/>
    <w:rsid w:val="00084306"/>
    <w:rsid w:val="00122A0D"/>
    <w:rsid w:val="0012363F"/>
    <w:rsid w:val="001F474B"/>
    <w:rsid w:val="00204602"/>
    <w:rsid w:val="00212D48"/>
    <w:rsid w:val="0026491F"/>
    <w:rsid w:val="002A364F"/>
    <w:rsid w:val="002C02FC"/>
    <w:rsid w:val="002D1ACE"/>
    <w:rsid w:val="0039484D"/>
    <w:rsid w:val="003B5BF3"/>
    <w:rsid w:val="00504280"/>
    <w:rsid w:val="00511B13"/>
    <w:rsid w:val="00550906"/>
    <w:rsid w:val="00574214"/>
    <w:rsid w:val="006A7822"/>
    <w:rsid w:val="00702373"/>
    <w:rsid w:val="00724FCD"/>
    <w:rsid w:val="007348B2"/>
    <w:rsid w:val="008404EF"/>
    <w:rsid w:val="00866F05"/>
    <w:rsid w:val="008823D5"/>
    <w:rsid w:val="008845F2"/>
    <w:rsid w:val="009175C5"/>
    <w:rsid w:val="009519AB"/>
    <w:rsid w:val="00986CF3"/>
    <w:rsid w:val="00B4418D"/>
    <w:rsid w:val="00B54AD6"/>
    <w:rsid w:val="00BB76EC"/>
    <w:rsid w:val="00C228ED"/>
    <w:rsid w:val="00C647DF"/>
    <w:rsid w:val="00CB4E5A"/>
    <w:rsid w:val="00D165B4"/>
    <w:rsid w:val="00DF0BBE"/>
    <w:rsid w:val="00DF28CB"/>
    <w:rsid w:val="00E11AF9"/>
    <w:rsid w:val="00E33B4A"/>
    <w:rsid w:val="00E93D29"/>
    <w:rsid w:val="00E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46C9"/>
  <w15:chartTrackingRefBased/>
  <w15:docId w15:val="{DCF8D717-7A69-44F7-A0D5-A508258A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F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Cathy Champion</cp:lastModifiedBy>
  <cp:revision>7</cp:revision>
  <cp:lastPrinted>2021-01-06T11:38:00Z</cp:lastPrinted>
  <dcterms:created xsi:type="dcterms:W3CDTF">2021-01-20T13:07:00Z</dcterms:created>
  <dcterms:modified xsi:type="dcterms:W3CDTF">2021-04-23T08:36:00Z</dcterms:modified>
</cp:coreProperties>
</file>